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CE" w:rsidRDefault="00135FCE" w:rsidP="00135FCE">
      <w:pPr>
        <w:jc w:val="center"/>
        <w:rPr>
          <w:b/>
          <w:bCs/>
        </w:rPr>
      </w:pPr>
      <w:r>
        <w:rPr>
          <w:b/>
          <w:bCs/>
        </w:rPr>
        <w:t>UCHWAŁA</w:t>
      </w:r>
    </w:p>
    <w:p w:rsidR="00135FCE" w:rsidRDefault="00135FCE" w:rsidP="00135FCE">
      <w:pPr>
        <w:jc w:val="center"/>
        <w:rPr>
          <w:b/>
          <w:bCs/>
        </w:rPr>
      </w:pPr>
      <w:r>
        <w:rPr>
          <w:b/>
          <w:bCs/>
        </w:rPr>
        <w:t>RADY MIEJSKIEJ W MORAWICY</w:t>
      </w:r>
    </w:p>
    <w:p w:rsidR="00135FCE" w:rsidRDefault="00135FCE" w:rsidP="00135FCE">
      <w:pPr>
        <w:jc w:val="center"/>
        <w:rPr>
          <w:b/>
          <w:bCs/>
        </w:rPr>
      </w:pPr>
      <w:r>
        <w:rPr>
          <w:b/>
          <w:bCs/>
        </w:rPr>
        <w:t xml:space="preserve"> z dnia 29 stycznia 2024 r.</w:t>
      </w:r>
    </w:p>
    <w:p w:rsidR="00135FCE" w:rsidRDefault="00135FCE" w:rsidP="00135FCE">
      <w:pPr>
        <w:jc w:val="center"/>
        <w:rPr>
          <w:b/>
          <w:bCs/>
        </w:rPr>
      </w:pPr>
    </w:p>
    <w:p w:rsidR="00135FCE" w:rsidRDefault="00135FCE" w:rsidP="00135FCE">
      <w:pPr>
        <w:jc w:val="center"/>
        <w:rPr>
          <w:b/>
          <w:bCs/>
        </w:rPr>
      </w:pPr>
    </w:p>
    <w:p w:rsidR="00135FCE" w:rsidRDefault="00135FCE" w:rsidP="00135FCE">
      <w:pPr>
        <w:jc w:val="center"/>
        <w:rPr>
          <w:b/>
          <w:bCs/>
        </w:rPr>
      </w:pPr>
      <w:r>
        <w:rPr>
          <w:b/>
          <w:bCs/>
        </w:rPr>
        <w:t xml:space="preserve">w sprawie wniesienia skargi do Naczelnego Sądu Administracyjnego na postanowienie Komisarza Wyborczego w Kielcach I dotyczące podziału Miasta i Gminy Morawica na okręgi wyborcze, ustalenia ich granic , numerów oraz liczby radnych  wybieranych  w każdym okręgu  </w:t>
      </w:r>
    </w:p>
    <w:p w:rsidR="00135FCE" w:rsidRDefault="00135FCE" w:rsidP="00135FCE">
      <w:pPr>
        <w:jc w:val="center"/>
        <w:rPr>
          <w:b/>
          <w:bCs/>
        </w:rPr>
      </w:pPr>
    </w:p>
    <w:p w:rsidR="00135FCE" w:rsidRDefault="00135FCE" w:rsidP="00135FCE">
      <w:pPr>
        <w:jc w:val="center"/>
        <w:rPr>
          <w:b/>
          <w:bCs/>
        </w:rPr>
      </w:pPr>
    </w:p>
    <w:p w:rsidR="00135FCE" w:rsidRDefault="00135FCE" w:rsidP="00135FCE">
      <w:pPr>
        <w:jc w:val="both"/>
      </w:pPr>
      <w:r>
        <w:t>Na podstawie art. 18 ust. 2 pkt 15 ustawy z dnia 8 marca 1990 r. o samorządzie gminnym (tekst jednolity Dz. U. z 2023 r. poz. 40 ze zm.) oraz art. 3 par. 2 pkt.1  ustawy z dnia 30 sierpnia 2002 r. – Prawo o postępowaniu przed sądami administracyjnymi (tekst jednolity Dz. U. z 2022 r. poz. 329 ze zm.) w związku z art. 420   par.1   ustawy z dnia 5 stycznia 2011 r. – Kodeks wyborczy (tekst jednolity Dz. U. z 2023 r. poz. 2408)  Rada Miejska w Morawicy postanawia:</w:t>
      </w: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§ 1. Wnieść  skargę na postanowienie nr 5/2024 Komisarza Wyborczego w Kielcach I z dnia 25 stycznia 2024 r. w sprawie podziału Miasta i Gminy Morawica na okręgi wyborcze, ustalenia ich granic, numerów oraz liczby radnych wybieranych w każdym okręgu.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§ 2.  Uzasadnienie  uchwały zawiera zasadnicze tezy  skargi .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§ 3.  Wykonanie uchwały  powierza się Burmistrzowi Miasta i Gminy Morawica.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§ 4.  Uchwała wchodzi w życie z dniem podjęcia.</w:t>
      </w: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4477FE" w:rsidP="0014731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4731F">
        <w:rPr>
          <w:rFonts w:cstheme="minorHAnsi"/>
        </w:rPr>
        <w:tab/>
      </w:r>
      <w:r w:rsidR="0014731F">
        <w:rPr>
          <w:rFonts w:cstheme="minorHAnsi"/>
        </w:rPr>
        <w:tab/>
      </w:r>
      <w:r w:rsidR="0014731F">
        <w:rPr>
          <w:rFonts w:cstheme="minorHAnsi"/>
        </w:rPr>
        <w:tab/>
      </w:r>
      <w:r w:rsidR="0014731F">
        <w:rPr>
          <w:rFonts w:cstheme="minorHAnsi"/>
        </w:rPr>
        <w:tab/>
      </w:r>
      <w:r w:rsidR="0014731F">
        <w:rPr>
          <w:rFonts w:cstheme="minorHAnsi"/>
        </w:rPr>
        <w:tab/>
        <w:t>Przewodniczący Rady</w:t>
      </w:r>
    </w:p>
    <w:p w:rsidR="0014731F" w:rsidRDefault="0014731F" w:rsidP="0014731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Miejskiej w Morawicy</w:t>
      </w:r>
    </w:p>
    <w:p w:rsidR="0014731F" w:rsidRDefault="0014731F" w:rsidP="00135FC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</w:p>
    <w:p w:rsidR="0014731F" w:rsidRPr="0014731F" w:rsidRDefault="0014731F" w:rsidP="0014731F">
      <w:pPr>
        <w:ind w:left="6372"/>
        <w:jc w:val="both"/>
        <w:rPr>
          <w:rFonts w:cstheme="minorHAnsi"/>
          <w:b/>
        </w:rPr>
      </w:pPr>
      <w:r>
        <w:rPr>
          <w:rFonts w:cstheme="minorHAnsi"/>
        </w:rPr>
        <w:t xml:space="preserve">        </w:t>
      </w:r>
      <w:r w:rsidRPr="0014731F">
        <w:rPr>
          <w:rFonts w:cstheme="minorHAnsi"/>
          <w:b/>
        </w:rPr>
        <w:t>Bartosz Kruk</w:t>
      </w: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  <w:bookmarkStart w:id="0" w:name="_GoBack"/>
      <w:bookmarkEnd w:id="0"/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1.  Zaskarżone  postanowienie nr 5/2024 z dnia  25 stycznia 2024 r.  Komisarza Wyborczego </w:t>
      </w:r>
      <w:r>
        <w:rPr>
          <w:rFonts w:cstheme="minorHAnsi"/>
        </w:rPr>
        <w:br/>
        <w:t>w Kielcach I w sprawie  ustalenia  podziału  Miasta i  Gminy Morawica na okręgi wyborcze, ich granice, numery oraz liczbę radnych wybieranych w każdym okręgu - zgodnie z załącznikiem do postanowienia   narusza prawo  i winno podlegać  uchyleniu wobec:</w:t>
      </w:r>
    </w:p>
    <w:p w:rsidR="00135FCE" w:rsidRDefault="00135FCE" w:rsidP="00135FCE">
      <w:pPr>
        <w:jc w:val="both"/>
      </w:pPr>
      <w:r>
        <w:rPr>
          <w:rFonts w:cstheme="minorHAnsi"/>
        </w:rPr>
        <w:t xml:space="preserve">1)   naruszenia  przepisów postępowania, które  miały  istotny  wpływ  na wynik sprawy;  </w:t>
      </w:r>
    </w:p>
    <w:p w:rsidR="00135FCE" w:rsidRDefault="00135FCE" w:rsidP="00135FCE">
      <w:pPr>
        <w:jc w:val="both"/>
      </w:pPr>
      <w:r>
        <w:rPr>
          <w:rFonts w:cstheme="minorHAnsi"/>
        </w:rPr>
        <w:t xml:space="preserve">2)   naruszenia przepisów  art.  417 par. 2,  421 par. 1, 419 par. 1 ustawy Kodeks wyborczy; 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2.  Brak uzasadnienia postanowienia nie pozwala Radzie Miejskiej na poznanie motywów, którymi  kierował  się Komisarz Wyborczy ustalając  podział  gminy  na okręgi wyborcze  oraz   liczbę radnych  wybieranych  w każdym z nich.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3. Komisarz Wyborczy nie wykazał: 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1)  konieczności  zmiany  w podziale  gminy na  okręgi  wyborcze;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2)   przesłanek ustawowych tych zmian;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3)  konieczności  zachowania jednolitej  normy przedstawicielstwa w każdym przypadku;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4)  bezzasadności propozycji Burmistrza Miasta i Gminy Morawica  oraz radnych.  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4. Brak uzasadnienia postanowienia  narusza zasadę ochrony sądowej  organów  gminy.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5.  Brak uzasadnienia  postanowienia narusza wytyczne Państwowej Komisji Wyborczej zawarte </w:t>
      </w:r>
      <w:r>
        <w:rPr>
          <w:rFonts w:cstheme="minorHAnsi"/>
        </w:rPr>
        <w:br/>
        <w:t xml:space="preserve">w  uchwale  nr 17/2023 r. z dnia 27 marca 2023 r., dotyczące podziału jednostek samorządu terytorialnego  na okręgi wyborcze.  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6. Komisarz Wyborczy nie odniósł się do alternatywnych rozwiązań podziału gminy na okręgi wyborcze w tym, do propozycji  Burmistrza Miasta i Gminy Morawica pismem znak: OSO.502.14.2023 dnia 4 stycznia 2024 r.    oraz  stanowiska radnych, które przedstawili  w dniu 18 stycznia 2024 r. na spotkaniu  w siedzibie Delegatury KBW w Kielcach w formie pisemnej.   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7.  Komisarz Wyborczy sołectwo Nida połączył z sołectwami: Chmielowice, Kawczyn, Zbrza (okręg nr 7)  pomijając, iż sołectwo Nida zarówno terytorialnie jak również uwzględniając więzi społeczne nie łączy się  z tymi  sołectwami.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  <w:color w:val="000000"/>
        </w:rPr>
        <w:t>8.  S</w:t>
      </w:r>
      <w:r>
        <w:rPr>
          <w:rFonts w:cstheme="minorHAnsi"/>
        </w:rPr>
        <w:t>ołectwo Nida winno być połączone z sołectwem Brzeziny.  Oba sołectwa sąsiadują  terytorialnie  bezpośrednio ze sobą. Między nimi istnieją więzi historyczne i społeczne.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>9.  Konsekwencją   utworzenia trzech okręgów wyborczych  w sołectwie  Brzeziny  (</w:t>
      </w:r>
      <w:proofErr w:type="spellStart"/>
      <w:r>
        <w:rPr>
          <w:rFonts w:cstheme="minorHAnsi"/>
        </w:rPr>
        <w:t>Podwole</w:t>
      </w:r>
      <w:proofErr w:type="spellEnd"/>
      <w:r>
        <w:rPr>
          <w:rFonts w:cstheme="minorHAnsi"/>
        </w:rPr>
        <w:t xml:space="preserve">, Nida)  </w:t>
      </w:r>
      <w:r>
        <w:rPr>
          <w:rFonts w:cstheme="minorHAnsi"/>
        </w:rPr>
        <w:br/>
        <w:t xml:space="preserve">z odpowiadającą im liczbą trzech mandatów winno być pozostawienie podziału sołectwa Bilcza tak jak dotychczas na trzy okręgi,  przy korekcie obecnych granic. Dokonanie przez Komisarza Wyborczego  podziału dotychczasowego okręgu nr 13 w sołectwie Bilcza na dwa okręgi wyborcze nie ma uzasadnieni . Powoduje  </w:t>
      </w:r>
      <w:proofErr w:type="spellStart"/>
      <w:r>
        <w:rPr>
          <w:rFonts w:cstheme="minorHAnsi"/>
        </w:rPr>
        <w:t>nadreprezentatywność</w:t>
      </w:r>
      <w:proofErr w:type="spellEnd"/>
      <w:r>
        <w:rPr>
          <w:rFonts w:cstheme="minorHAnsi"/>
        </w:rPr>
        <w:t xml:space="preserve"> tego sołectwa.</w:t>
      </w:r>
    </w:p>
    <w:p w:rsidR="00135FCE" w:rsidRDefault="00135FCE" w:rsidP="00135FCE">
      <w:pPr>
        <w:jc w:val="both"/>
        <w:rPr>
          <w:rFonts w:cstheme="minorHAnsi"/>
        </w:rPr>
      </w:pPr>
      <w:r>
        <w:rPr>
          <w:rFonts w:cstheme="minorHAnsi"/>
        </w:rPr>
        <w:t xml:space="preserve">10.  Nadmierną ingerencją w dotychczasowy podział gminy na okręgi wyborcze jest połączenie      sołectw Bieleckie Młyny  i  Piaseczna  Górka  w  ramach okręgu wyborczego nr 10, z przydziałem </w:t>
      </w:r>
      <w:r>
        <w:rPr>
          <w:rFonts w:cstheme="minorHAnsi"/>
        </w:rPr>
        <w:br/>
        <w:t>1 mandatu radnego.</w:t>
      </w:r>
    </w:p>
    <w:p w:rsidR="00135FCE" w:rsidRDefault="00135FCE" w:rsidP="00135FCE">
      <w:pPr>
        <w:jc w:val="both"/>
        <w:rPr>
          <w:rFonts w:cstheme="minorHAnsi"/>
          <w:color w:val="FF0000"/>
        </w:rPr>
      </w:pPr>
      <w:r>
        <w:rPr>
          <w:rFonts w:cstheme="minorHAnsi"/>
        </w:rPr>
        <w:lastRenderedPageBreak/>
        <w:t xml:space="preserve">11.   Celowym jest połączenie  sołectwa  </w:t>
      </w:r>
      <w:proofErr w:type="spellStart"/>
      <w:r>
        <w:rPr>
          <w:rFonts w:cstheme="minorHAnsi"/>
        </w:rPr>
        <w:t>Bielckie</w:t>
      </w:r>
      <w:proofErr w:type="spellEnd"/>
      <w:r>
        <w:rPr>
          <w:rFonts w:cstheme="minorHAnsi"/>
        </w:rPr>
        <w:t xml:space="preserve"> Młyny z  sołectwem  Morawica. Takie  rozwiązanie  spowoduje,  że miasto Morawica i sołectwo  Morawica  zachowają 2 mandaty tak jak było dotychczas.    </w:t>
      </w:r>
    </w:p>
    <w:p w:rsidR="00135FCE" w:rsidRDefault="00135FCE" w:rsidP="00135FCE">
      <w:pPr>
        <w:jc w:val="both"/>
        <w:rPr>
          <w:color w:val="000000"/>
        </w:rPr>
      </w:pPr>
      <w:r>
        <w:rPr>
          <w:rFonts w:cstheme="minorHAnsi"/>
          <w:color w:val="000000"/>
        </w:rPr>
        <w:t xml:space="preserve">12. Sołectwo Piaseczna Górka winno stanowić jeden okręg wyborczy z sołectwami Dyminy, Kuby-Młyny. W ten sposób  Piaseczna  Górka zachowa  1 mandat radnego .   </w:t>
      </w:r>
    </w:p>
    <w:p w:rsidR="00135FCE" w:rsidRDefault="00135FCE" w:rsidP="00135FCE">
      <w:pPr>
        <w:jc w:val="both"/>
        <w:rPr>
          <w:color w:val="000000"/>
        </w:rPr>
      </w:pPr>
      <w:r>
        <w:rPr>
          <w:rFonts w:cstheme="minorHAnsi"/>
          <w:color w:val="000000"/>
        </w:rPr>
        <w:t>13.  P</w:t>
      </w:r>
      <w:r>
        <w:rPr>
          <w:rFonts w:cstheme="minorHAnsi"/>
        </w:rPr>
        <w:t xml:space="preserve">rzy podziale  gminy na okręgi wyborcze nie można brać pod uwagę jedynie wartości  liczbowej  jednolitej normy  przedstawicielstwa bez uwzględnienia aspektów społecznych. </w:t>
      </w: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  <w:rPr>
          <w:rFonts w:cstheme="minorHAnsi"/>
          <w:b/>
          <w:bCs/>
        </w:rPr>
      </w:pPr>
    </w:p>
    <w:p w:rsidR="00135FCE" w:rsidRDefault="00135FCE" w:rsidP="00135FCE">
      <w:pPr>
        <w:jc w:val="both"/>
      </w:pPr>
    </w:p>
    <w:p w:rsidR="001D2CDF" w:rsidRDefault="0014731F"/>
    <w:sectPr w:rsidR="001D2C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E"/>
    <w:rsid w:val="00135FCE"/>
    <w:rsid w:val="0014731F"/>
    <w:rsid w:val="00445FE2"/>
    <w:rsid w:val="004477FE"/>
    <w:rsid w:val="00B73AAE"/>
    <w:rsid w:val="00EF5BBE"/>
    <w:rsid w:val="00F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DC57-494E-41E4-8C31-4F5B44E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CE"/>
    <w:pPr>
      <w:suppressAutoHyphens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morlinska</dc:creator>
  <cp:keywords/>
  <dc:description/>
  <cp:lastModifiedBy>morlinska</cp:lastModifiedBy>
  <cp:revision>2</cp:revision>
  <dcterms:created xsi:type="dcterms:W3CDTF">2024-01-29T06:39:00Z</dcterms:created>
  <dcterms:modified xsi:type="dcterms:W3CDTF">2024-01-29T07:32:00Z</dcterms:modified>
</cp:coreProperties>
</file>